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 w:val="false"/>
          <w:bCs w:val="false"/>
          <w:sz w:val="48"/>
          <w:szCs w:val="48"/>
        </w:rPr>
      </w:pPr>
      <w:r>
        <w:rPr>
          <w:b w:val="false"/>
          <w:bCs w:val="false"/>
          <w:sz w:val="48"/>
          <w:szCs w:val="48"/>
        </w:rPr>
        <w:t>Оцените качество условий осуществления образовательной деятельности</w:t>
      </w:r>
    </w:p>
    <w:p>
      <w:pPr>
        <w:pStyle w:val="Normal"/>
        <w:bidi w:val="0"/>
        <w:jc w:val="left"/>
        <w:rPr>
          <w:b w:val="false"/>
          <w:bCs w:val="false"/>
          <w:sz w:val="48"/>
          <w:szCs w:val="48"/>
        </w:rPr>
      </w:pPr>
      <w:r>
        <w:rPr>
          <w:b w:val="false"/>
          <w:bCs w:val="false"/>
          <w:sz w:val="48"/>
          <w:szCs w:val="48"/>
        </w:rPr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Оцените качество условий осуществления образовательной деятельности.</w:t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Уважаемый респондент, здравствуйте! Просим Вас принять участие в проведении оценки качества условий оказания услуг образовательными организациями, подведомственными Министерству просвещения и воспитания Ульяновской области.</w:t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Уделив немного времени заполнению данной анкеты, Вы поможете не только выявить проблемные места в деятельности организаций, но и улучшить качество образования. Прочитайте, пожалуйста, представленные ниже вопросы, выберите один из предлагаемых вариантов ответа на каждый вопрос.</w:t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*Обязательный вопрос</w:t>
      </w:r>
    </w:p>
    <w:p>
      <w:pPr>
        <w:pStyle w:val="Normal"/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Отметьте, пожалуйста, в какой образовательной организации обучается Ваш ребёнок*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Видели ли Вы информационные стенды о деятельности организации при её посещении?*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Да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Нет (если Вы ответили нет, то необходимо перейти к вопросы № 4)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Удовлетворены ли Вы качеством, полнотой и доступностью информации о деятельности организации, размещённой на информационных стендах в помещении организации?*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Удовлетворен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Не удовлетворен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Пользовались ли Вы официальным сайтом организации, чтобы получить информацию о её деятельности?*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Да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Нет (если Вы ответили нет, то необходимо перейти к вопросу № 6)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Удовлетворены ли Вы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«Интернет»?*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Удовлетворен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Не удовлетворён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Удовлетворены ли Вы комфортностью предоставлению услуг? (удобная мебель, есть туалет, чистый пол и стены, удобно ориентироваться в организации и т.д.)*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Удовлетворён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Не удовлетворён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Имеете ли Вы (Ваш ребёнок) статус инвалида?*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Да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Нет (если Вы ответили «нет», то переходите к вопросу)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Удовлетворены ли Вы доступностью услуг для инвалидов и маломобильных групп населения (в помещениях организации есть необходимое оборудование для маломобильных групп населения и инвалидов: поручни, пандусы, звуковые сигналы и т.д.)?*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Удовлетворён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Не удовлетворён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Удовлетворены ли Вы доброжелательностью, вежливостью работников организации, обеспечивающих первичный контакт и информирование получателя услуги (справочная, приёмная директора и т.д.)?*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Удовлетворён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Не удовлетворён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Удовлетворены ли Вы доброжелательностью, вежливостью работников организации, обеспечивающих непосредственное оказание услуги (учитель, преподаватель, воспитатель и т.д.)?*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Удовлетворен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Не удовлетворен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Удовлетворены ли Вы доброжелательностью, вежливостью работников организации при использовании дистанционных форм взаимодействию (по телефону, электронной почте, с помощью электронных сервисом (подачи электронного обращения/жалоб/предложений, записи на приём/получение услуги, получение консультации по оказываемым услугам и пр.)?*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Удовлетворен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Не удовлетворён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Готовы ли Вы рекомендовать организацию родственникам и знакомым (могли бы её рекомендовать, если бы была возможность выбора организации)?*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Да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Нет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Удовлетворены ли Вы графиком работы организации?*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Удовлетворен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Не удовлетворен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Удовлетворены ли Вы в целом условиями оказания услуг в организации?*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Удовлетворен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Не удовлетворен (а)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Ваши предложения, пожелания по улучшению качества предоставляемых услуг.*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Мой ответ: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LibreOffice/7.5.1.2$Windows_X86_64 LibreOffice_project/fcbaee479e84c6cd81291587d2ee68cba099e129</Application>
  <AppVersion>15.0000</AppVersion>
  <Pages>2</Pages>
  <Words>408</Words>
  <Characters>2896</Characters>
  <CharactersWithSpaces>3242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2023-05-06T08:08:31Z</dcterms:created>
  <dc:creator/>
  <dc:description/>
  <dc:language>ru-RU</dc:language>
  <cp:lastModifiedBy/>
  <dcterms:modified xsi:type="dcterms:W3CDTF">2023-05-06T08:54:45Z</dcterms:modified>
  <cp:revision>3</cp:revision>
  <dc:subject/>
  <dc:title/>
</cp:coreProperties>
</file>