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43" w:rsidRDefault="00DE7FB9" w:rsidP="00DE7FB9">
      <w:pPr>
        <w:pStyle w:val="30"/>
        <w:shd w:val="clear" w:color="auto" w:fill="auto"/>
        <w:spacing w:line="28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Порядок </w:t>
      </w:r>
      <w:r w:rsidR="00341B43">
        <w:rPr>
          <w:color w:val="000000"/>
          <w:lang w:eastAsia="ru-RU" w:bidi="ru-RU"/>
        </w:rPr>
        <w:t>информирования участников государственной итоговой аттестации по образовательным программам основного общего и среднего общего образования о результатах экзаменов по каждому учебному предмету</w:t>
      </w:r>
    </w:p>
    <w:p w:rsidR="00DE7FB9" w:rsidRDefault="00DE7FB9" w:rsidP="00DE7FB9">
      <w:pPr>
        <w:pStyle w:val="30"/>
        <w:shd w:val="clear" w:color="auto" w:fill="auto"/>
        <w:spacing w:line="280" w:lineRule="exact"/>
        <w:rPr>
          <w:b w:val="0"/>
          <w:color w:val="000000"/>
          <w:sz w:val="24"/>
          <w:szCs w:val="24"/>
          <w:lang w:eastAsia="ru-RU" w:bidi="ru-RU"/>
        </w:rPr>
      </w:pPr>
      <w:r w:rsidRPr="00DE7FB9">
        <w:rPr>
          <w:b w:val="0"/>
          <w:color w:val="000000"/>
          <w:sz w:val="24"/>
          <w:szCs w:val="24"/>
          <w:lang w:eastAsia="ru-RU" w:bidi="ru-RU"/>
        </w:rPr>
        <w:t>(Из Распоряжения Министерства просвещения и воспитания</w:t>
      </w:r>
      <w:r>
        <w:rPr>
          <w:color w:val="000000"/>
          <w:lang w:eastAsia="ru-RU" w:bidi="ru-RU"/>
        </w:rPr>
        <w:t xml:space="preserve"> </w:t>
      </w:r>
      <w:r w:rsidRPr="00DE7FB9">
        <w:rPr>
          <w:b w:val="0"/>
          <w:color w:val="000000"/>
          <w:sz w:val="24"/>
          <w:szCs w:val="24"/>
          <w:lang w:eastAsia="ru-RU" w:bidi="ru-RU"/>
        </w:rPr>
        <w:t>Ульяновской области от 10.03.2023 г. № 458-р)</w:t>
      </w:r>
    </w:p>
    <w:p w:rsidR="00DE7FB9" w:rsidRDefault="00DE7FB9" w:rsidP="00DE7FB9">
      <w:pPr>
        <w:pStyle w:val="70"/>
        <w:shd w:val="clear" w:color="auto" w:fill="auto"/>
        <w:spacing w:line="280" w:lineRule="exact"/>
        <w:jc w:val="left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DE7FB9" w:rsidRPr="00DE7FB9" w:rsidRDefault="00DE7FB9" w:rsidP="00DE7FB9">
      <w:pPr>
        <w:pStyle w:val="70"/>
        <w:shd w:val="clear" w:color="auto" w:fill="auto"/>
        <w:spacing w:line="280" w:lineRule="exact"/>
        <w:jc w:val="left"/>
        <w:rPr>
          <w:rFonts w:ascii="PT Astra Serif" w:hAnsi="PT Astra Serif"/>
          <w:b w:val="0"/>
          <w:sz w:val="28"/>
          <w:szCs w:val="28"/>
        </w:rPr>
      </w:pPr>
      <w:r w:rsidRPr="00DE7FB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 </w:t>
      </w:r>
      <w:r w:rsidRPr="00DE7FB9">
        <w:rPr>
          <w:rStyle w:val="714pt"/>
          <w:rFonts w:ascii="PT Astra Serif" w:hAnsi="PT Astra Serif"/>
          <w:b/>
        </w:rPr>
        <w:t>Порядок передачи</w:t>
      </w:r>
      <w:r w:rsidRPr="00DE7FB9">
        <w:rPr>
          <w:rStyle w:val="714pt"/>
          <w:rFonts w:ascii="PT Astra Serif" w:hAnsi="PT Astra Serif"/>
        </w:rPr>
        <w:t xml:space="preserve"> </w:t>
      </w:r>
      <w:r w:rsidRPr="00DE7FB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информации в органы </w:t>
      </w:r>
      <w:r w:rsidRPr="00DE7FB9">
        <w:rPr>
          <w:sz w:val="28"/>
          <w:szCs w:val="28"/>
        </w:rPr>
        <w:t>местного</w:t>
      </w:r>
      <w:r w:rsidRPr="00DE7FB9">
        <w:rPr>
          <w:rStyle w:val="7105pt0pt150"/>
          <w:rFonts w:ascii="PT Astra Serif" w:hAnsi="PT Astra Serif"/>
          <w:b/>
          <w:sz w:val="28"/>
          <w:szCs w:val="28"/>
        </w:rPr>
        <w:t xml:space="preserve"> </w:t>
      </w:r>
      <w:r w:rsidRPr="00DE7FB9">
        <w:rPr>
          <w:rFonts w:ascii="PT Astra Serif" w:hAnsi="PT Astra Serif"/>
          <w:color w:val="000000"/>
          <w:sz w:val="28"/>
          <w:szCs w:val="28"/>
          <w:lang w:eastAsia="ru-RU" w:bidi="ru-RU"/>
        </w:rPr>
        <w:t>самоуправления муниципальных образований Ульяновской области, осуществляющие управление в сфере образования</w:t>
      </w:r>
    </w:p>
    <w:p w:rsidR="00DE7FB9" w:rsidRPr="00DE7FB9" w:rsidRDefault="00DE7FB9" w:rsidP="00DE7FB9">
      <w:pPr>
        <w:pStyle w:val="20"/>
        <w:shd w:val="clear" w:color="auto" w:fill="auto"/>
        <w:tabs>
          <w:tab w:val="left" w:pos="960"/>
        </w:tabs>
        <w:ind w:left="360"/>
        <w:jc w:val="left"/>
        <w:rPr>
          <w:rFonts w:ascii="PT Astra Serif" w:hAnsi="PT Astra Serif"/>
        </w:rPr>
      </w:pPr>
      <w:r w:rsidRPr="00DE7FB9">
        <w:rPr>
          <w:rFonts w:ascii="PT Astra Serif" w:hAnsi="PT Astra Serif"/>
          <w:color w:val="000000"/>
          <w:lang w:eastAsia="ru-RU" w:bidi="ru-RU"/>
        </w:rPr>
        <w:t xml:space="preserve">  3.</w:t>
      </w:r>
      <w:r w:rsidRPr="00DE7FB9">
        <w:rPr>
          <w:rFonts w:ascii="PT Astra Serif" w:hAnsi="PT Astra Serif"/>
          <w:color w:val="000000"/>
          <w:lang w:eastAsia="ru-RU" w:bidi="ru-RU"/>
        </w:rPr>
        <w:t>После утверждения результаты ГИА</w:t>
      </w:r>
      <w:r w:rsidRPr="00DE7FB9">
        <w:rPr>
          <w:rFonts w:ascii="PT Astra Serif" w:hAnsi="PT Astra Serif"/>
          <w:color w:val="000000"/>
          <w:lang w:eastAsia="ru-RU" w:bidi="ru-RU"/>
        </w:rPr>
        <w:t xml:space="preserve"> в течение одного рабочего дня </w:t>
      </w:r>
      <w:r w:rsidRPr="00DE7FB9">
        <w:rPr>
          <w:rFonts w:ascii="PT Astra Serif" w:hAnsi="PT Astra Serif"/>
          <w:color w:val="000000"/>
          <w:lang w:eastAsia="ru-RU" w:bidi="ru-RU"/>
        </w:rPr>
        <w:t>передаются в органы местного самоуправления муниципальных образований Ульяновской области, осуществляющие управление в сфере образования, в виде электронных файлов-ведомостей по защищенному каналу связи для дальнейшей передачи в образовательные организации.</w:t>
      </w:r>
    </w:p>
    <w:p w:rsidR="00DE7FB9" w:rsidRPr="00DE7FB9" w:rsidRDefault="008343A9" w:rsidP="00DE7FB9">
      <w:pPr>
        <w:pStyle w:val="20"/>
        <w:shd w:val="clear" w:color="auto" w:fill="auto"/>
        <w:tabs>
          <w:tab w:val="left" w:pos="4810"/>
        </w:tabs>
        <w:ind w:firstLine="360"/>
      </w:pPr>
      <w:r w:rsidRPr="008343A9">
        <w:rPr>
          <w:color w:val="000000"/>
          <w:lang w:eastAsia="ru-RU" w:bidi="ru-RU"/>
        </w:rPr>
        <w:t>Одновременно</w:t>
      </w:r>
      <w:r>
        <w:rPr>
          <w:b/>
          <w:color w:val="000000"/>
          <w:lang w:eastAsia="ru-RU" w:bidi="ru-RU"/>
        </w:rPr>
        <w:t xml:space="preserve"> </w:t>
      </w:r>
      <w:r w:rsidR="00DE7FB9" w:rsidRPr="00DE7FB9">
        <w:rPr>
          <w:b/>
          <w:color w:val="000000"/>
          <w:lang w:eastAsia="ru-RU" w:bidi="ru-RU"/>
        </w:rPr>
        <w:t>РЦОИ</w:t>
      </w:r>
      <w:r w:rsidR="00DE7FB9">
        <w:rPr>
          <w:color w:val="000000"/>
          <w:lang w:eastAsia="ru-RU" w:bidi="ru-RU"/>
        </w:rPr>
        <w:t xml:space="preserve"> осуществляет доступ к размеще</w:t>
      </w:r>
      <w:r w:rsidR="00DE7FB9">
        <w:rPr>
          <w:color w:val="000000"/>
          <w:lang w:eastAsia="ru-RU" w:bidi="ru-RU"/>
        </w:rPr>
        <w:t xml:space="preserve">нным на официальном федеральном </w:t>
      </w:r>
      <w:r w:rsidR="00DE7FB9">
        <w:rPr>
          <w:color w:val="000000"/>
          <w:lang w:eastAsia="ru-RU" w:bidi="ru-RU"/>
        </w:rPr>
        <w:t>информационном портале единого</w:t>
      </w:r>
      <w:r w:rsidR="00DE7FB9">
        <w:t xml:space="preserve"> </w:t>
      </w:r>
      <w:r w:rsidR="00DE7FB9">
        <w:rPr>
          <w:color w:val="000000"/>
          <w:lang w:eastAsia="ru-RU" w:bidi="ru-RU"/>
        </w:rPr>
        <w:t xml:space="preserve">государственного экзамена </w:t>
      </w:r>
      <w:hyperlink r:id="rId5" w:history="1">
        <w:r w:rsidR="00DE7FB9" w:rsidRPr="00DE7FB9">
          <w:rPr>
            <w:rStyle w:val="a3"/>
            <w:b/>
            <w:lang w:val="en-US" w:bidi="en-US"/>
          </w:rPr>
          <w:t>https</w:t>
        </w:r>
        <w:r w:rsidR="00DE7FB9" w:rsidRPr="00DE7FB9">
          <w:rPr>
            <w:rStyle w:val="a3"/>
            <w:b/>
            <w:lang w:bidi="en-US"/>
          </w:rPr>
          <w:t>://</w:t>
        </w:r>
        <w:r w:rsidR="00DE7FB9" w:rsidRPr="00DE7FB9">
          <w:rPr>
            <w:rStyle w:val="a3"/>
            <w:b/>
            <w:lang w:val="en-US" w:bidi="en-US"/>
          </w:rPr>
          <w:t>checkege</w:t>
        </w:r>
        <w:r w:rsidR="00DE7FB9" w:rsidRPr="00DE7FB9">
          <w:rPr>
            <w:rStyle w:val="a3"/>
            <w:b/>
            <w:lang w:bidi="en-US"/>
          </w:rPr>
          <w:t>.</w:t>
        </w:r>
        <w:r w:rsidR="00DE7FB9" w:rsidRPr="00DE7FB9">
          <w:rPr>
            <w:rStyle w:val="a3"/>
            <w:b/>
            <w:lang w:val="en-US" w:bidi="en-US"/>
          </w:rPr>
          <w:t>rustest</w:t>
        </w:r>
        <w:r w:rsidR="00DE7FB9" w:rsidRPr="00DE7FB9">
          <w:rPr>
            <w:rStyle w:val="a3"/>
            <w:b/>
            <w:lang w:bidi="en-US"/>
          </w:rPr>
          <w:t>.</w:t>
        </w:r>
        <w:r w:rsidR="00DE7FB9" w:rsidRPr="00DE7FB9">
          <w:rPr>
            <w:rStyle w:val="a3"/>
            <w:b/>
            <w:lang w:val="en-US" w:bidi="en-US"/>
          </w:rPr>
          <w:t>ru</w:t>
        </w:r>
        <w:r w:rsidR="00DE7FB9" w:rsidRPr="00DE7FB9">
          <w:rPr>
            <w:rStyle w:val="a3"/>
            <w:b/>
            <w:lang w:bidi="en-US"/>
          </w:rPr>
          <w:t>/</w:t>
        </w:r>
      </w:hyperlink>
      <w:r w:rsidR="00DE7FB9" w:rsidRPr="00412D2E">
        <w:rPr>
          <w:color w:val="000000"/>
          <w:lang w:bidi="en-US"/>
        </w:rPr>
        <w:t xml:space="preserve"> </w:t>
      </w:r>
      <w:r w:rsidR="00DE7FB9">
        <w:rPr>
          <w:color w:val="000000"/>
          <w:lang w:eastAsia="ru-RU" w:bidi="ru-RU"/>
        </w:rPr>
        <w:t>результатам по соответствующему учебному предмету и размещение на нем электронных образов бланков участников ЕГЭ</w:t>
      </w:r>
    </w:p>
    <w:p w:rsidR="00341B43" w:rsidRPr="00DE7FB9" w:rsidRDefault="00341B43" w:rsidP="00DE7FB9">
      <w:pPr>
        <w:pStyle w:val="20"/>
        <w:shd w:val="clear" w:color="auto" w:fill="auto"/>
        <w:spacing w:line="276" w:lineRule="auto"/>
        <w:ind w:firstLine="360"/>
        <w:jc w:val="left"/>
      </w:pPr>
      <w:r w:rsidRPr="00DE7FB9">
        <w:rPr>
          <w:lang w:eastAsia="ru-RU" w:bidi="ru-RU"/>
        </w:rPr>
        <w:t xml:space="preserve">Результаты экзаменов ГИА по образовательным программам основного общего образования, а также электронные образы бланков участников экзаменов размещаются на официальном региональном сайте </w:t>
      </w:r>
      <w:hyperlink r:id="rId6" w:history="1">
        <w:r w:rsidRPr="00DE7FB9">
          <w:rPr>
            <w:rStyle w:val="a3"/>
            <w:b/>
            <w:color w:val="auto"/>
            <w:lang w:val="en-US" w:bidi="en-US"/>
          </w:rPr>
          <w:t>www</w:t>
        </w:r>
        <w:r w:rsidRPr="00DE7FB9">
          <w:rPr>
            <w:rStyle w:val="a3"/>
            <w:b/>
            <w:color w:val="auto"/>
            <w:lang w:bidi="en-US"/>
          </w:rPr>
          <w:t>.</w:t>
        </w:r>
        <w:r w:rsidRPr="00DE7FB9">
          <w:rPr>
            <w:rStyle w:val="a3"/>
            <w:b/>
            <w:color w:val="auto"/>
            <w:lang w:val="en-US" w:bidi="en-US"/>
          </w:rPr>
          <w:t>iro</w:t>
        </w:r>
        <w:r w:rsidRPr="00DE7FB9">
          <w:rPr>
            <w:rStyle w:val="a3"/>
            <w:b/>
            <w:color w:val="auto"/>
            <w:lang w:bidi="en-US"/>
          </w:rPr>
          <w:t>73.</w:t>
        </w:r>
        <w:r w:rsidRPr="00DE7FB9">
          <w:rPr>
            <w:rStyle w:val="a3"/>
            <w:b/>
            <w:color w:val="auto"/>
            <w:lang w:val="en-US" w:bidi="en-US"/>
          </w:rPr>
          <w:t>ru</w:t>
        </w:r>
      </w:hyperlink>
      <w:r w:rsidRPr="00DE7FB9">
        <w:rPr>
          <w:lang w:bidi="en-US"/>
        </w:rPr>
        <w:t xml:space="preserve"> </w:t>
      </w:r>
      <w:r w:rsidRPr="00DE7FB9">
        <w:rPr>
          <w:lang w:eastAsia="ru-RU" w:bidi="ru-RU"/>
        </w:rPr>
        <w:t xml:space="preserve">в разделе </w:t>
      </w:r>
      <w:r w:rsidRPr="00DE7FB9">
        <w:rPr>
          <w:b/>
          <w:lang w:eastAsia="ru-RU" w:bidi="ru-RU"/>
        </w:rPr>
        <w:t>«РСОКО. ГИА. Результаты.».</w:t>
      </w:r>
    </w:p>
    <w:p w:rsidR="00341B43" w:rsidRPr="00DE7FB9" w:rsidRDefault="00341B43" w:rsidP="00DE7FB9">
      <w:pPr>
        <w:pStyle w:val="30"/>
        <w:shd w:val="clear" w:color="auto" w:fill="auto"/>
        <w:spacing w:line="276" w:lineRule="auto"/>
        <w:ind w:firstLine="360"/>
        <w:jc w:val="left"/>
      </w:pPr>
      <w:r w:rsidRPr="00DE7FB9">
        <w:rPr>
          <w:lang w:eastAsia="ru-RU" w:bidi="ru-RU"/>
        </w:rPr>
        <w:t>3. Порядок ознакомления участников ГИА с результатами экзамена</w:t>
      </w:r>
    </w:p>
    <w:p w:rsidR="00341B43" w:rsidRPr="00DE7FB9" w:rsidRDefault="00341B43" w:rsidP="00DE7FB9">
      <w:pPr>
        <w:pStyle w:val="30"/>
        <w:shd w:val="clear" w:color="auto" w:fill="auto"/>
        <w:spacing w:line="276" w:lineRule="auto"/>
        <w:jc w:val="left"/>
      </w:pPr>
      <w:r w:rsidRPr="00DE7FB9">
        <w:rPr>
          <w:lang w:eastAsia="ru-RU" w:bidi="ru-RU"/>
        </w:rPr>
        <w:t>по каждому учебному предмету</w:t>
      </w:r>
    </w:p>
    <w:p w:rsidR="00341B43" w:rsidRPr="00DE7FB9" w:rsidRDefault="00341B43" w:rsidP="00DE7FB9">
      <w:pPr>
        <w:pStyle w:val="20"/>
        <w:shd w:val="clear" w:color="auto" w:fill="auto"/>
        <w:spacing w:line="276" w:lineRule="auto"/>
        <w:ind w:firstLine="360"/>
        <w:jc w:val="left"/>
      </w:pPr>
      <w:r w:rsidRPr="00DE7FB9">
        <w:rPr>
          <w:lang w:eastAsia="ru-RU" w:bidi="ru-RU"/>
        </w:rPr>
        <w:t>1. Органы местного самоуправления муниципальных образований Ульяновской области, осуществляющие управление в сфере образования, в день получения результатов экзамена по соответствующему учебному предмету направляют их в образовательные организации, расположенные на территории соответствующего муниципального образования Ульяновской области, для ознакомления участников ГИА с полученными ими результатами.</w:t>
      </w:r>
    </w:p>
    <w:p w:rsidR="00341B43" w:rsidRPr="00DE7FB9" w:rsidRDefault="00341B43" w:rsidP="00DE7FB9">
      <w:pPr>
        <w:pStyle w:val="20"/>
        <w:numPr>
          <w:ilvl w:val="0"/>
          <w:numId w:val="3"/>
        </w:numPr>
        <w:shd w:val="clear" w:color="auto" w:fill="auto"/>
        <w:tabs>
          <w:tab w:val="left" w:pos="1469"/>
        </w:tabs>
        <w:spacing w:line="276" w:lineRule="auto"/>
        <w:ind w:firstLine="360"/>
        <w:jc w:val="left"/>
      </w:pPr>
      <w:r w:rsidRPr="00DE7FB9">
        <w:rPr>
          <w:lang w:eastAsia="ru-RU" w:bidi="ru-RU"/>
        </w:rPr>
        <w:t>Ознакомление учас</w:t>
      </w:r>
      <w:bookmarkStart w:id="0" w:name="_GoBack"/>
      <w:bookmarkEnd w:id="0"/>
      <w:r w:rsidRPr="00DE7FB9">
        <w:rPr>
          <w:lang w:eastAsia="ru-RU" w:bidi="ru-RU"/>
        </w:rPr>
        <w:t>тников экзамена с утвержденными результатами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341B43" w:rsidRPr="00DE7FB9" w:rsidRDefault="00341B43" w:rsidP="00DE7FB9">
      <w:pPr>
        <w:pStyle w:val="20"/>
        <w:numPr>
          <w:ilvl w:val="0"/>
          <w:numId w:val="3"/>
        </w:numPr>
        <w:shd w:val="clear" w:color="auto" w:fill="auto"/>
        <w:tabs>
          <w:tab w:val="left" w:pos="1469"/>
        </w:tabs>
        <w:spacing w:line="276" w:lineRule="auto"/>
        <w:ind w:firstLine="360"/>
        <w:jc w:val="left"/>
      </w:pPr>
      <w:r w:rsidRPr="00DE7FB9">
        <w:rPr>
          <w:rStyle w:val="212pt"/>
          <w:color w:val="auto"/>
        </w:rPr>
        <w:t xml:space="preserve">Факт ознакомления </w:t>
      </w:r>
      <w:r w:rsidRPr="00DE7FB9">
        <w:rPr>
          <w:lang w:eastAsia="ru-RU" w:bidi="ru-RU"/>
        </w:rPr>
        <w:t>участника ГИА с результатами экзамена по каждому учебному предмету подтверждается его подписью в протоколе ознакомления с указанием даты. Протоколы ознакомления участников ГИА с результатами экзамена по каждому учебному предмету заверяются подписью руководителя образовательной организации.</w:t>
      </w:r>
    </w:p>
    <w:p w:rsidR="00341B43" w:rsidRPr="00DE7FB9" w:rsidRDefault="00341B43" w:rsidP="00DE7FB9">
      <w:pPr>
        <w:pStyle w:val="20"/>
        <w:numPr>
          <w:ilvl w:val="0"/>
          <w:numId w:val="3"/>
        </w:numPr>
        <w:shd w:val="clear" w:color="auto" w:fill="auto"/>
        <w:tabs>
          <w:tab w:val="left" w:pos="1474"/>
        </w:tabs>
        <w:spacing w:line="276" w:lineRule="auto"/>
        <w:ind w:firstLine="360"/>
        <w:jc w:val="left"/>
      </w:pPr>
      <w:r w:rsidRPr="00DE7FB9">
        <w:rPr>
          <w:lang w:eastAsia="ru-RU" w:bidi="ru-RU"/>
        </w:rPr>
        <w:t>Ознакомление участников ГИА с полученными ими результатами экзамена по соответствующему учебному предмету осуществляется не позднее трех рабочих дней со дня утверждения результатов Г ЭК.</w:t>
      </w:r>
    </w:p>
    <w:p w:rsidR="00341B43" w:rsidRPr="00DE7FB9" w:rsidRDefault="00341B43" w:rsidP="00DE7FB9">
      <w:pPr>
        <w:pStyle w:val="20"/>
        <w:numPr>
          <w:ilvl w:val="0"/>
          <w:numId w:val="3"/>
        </w:numPr>
        <w:shd w:val="clear" w:color="auto" w:fill="auto"/>
        <w:tabs>
          <w:tab w:val="left" w:pos="1474"/>
        </w:tabs>
        <w:spacing w:line="276" w:lineRule="auto"/>
        <w:ind w:firstLine="360"/>
        <w:jc w:val="left"/>
      </w:pPr>
      <w:r w:rsidRPr="00DE7FB9">
        <w:rPr>
          <w:lang w:eastAsia="ru-RU" w:bidi="ru-RU"/>
        </w:rPr>
        <w:t>Участник ГИА имеет право подать апелляцию о несогласии с выставленными баллами в течение двух рабочих дней следующих за официальным днем объявления результатов экзамена по соответствующему учебному предмету.</w:t>
      </w:r>
    </w:p>
    <w:sectPr w:rsidR="00341B43" w:rsidRPr="00DE7FB9" w:rsidSect="008343A9">
      <w:headerReference w:type="even" r:id="rId7"/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21" w:rsidRDefault="008343A9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pt;margin-top:25.7pt;width:4.15pt;height:7.1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91521" w:rsidRDefault="008343A9">
                <w:pPr>
                  <w:spacing w:line="240" w:lineRule="auto"/>
                </w:pPr>
                <w:r>
                  <w:rPr>
                    <w:rStyle w:val="a5"/>
                    <w:rFonts w:eastAsiaTheme="minorHAnsi"/>
                    <w:b w:val="0"/>
                    <w:bCs w:val="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353F"/>
    <w:multiLevelType w:val="multilevel"/>
    <w:tmpl w:val="E5E4F8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70283"/>
    <w:multiLevelType w:val="multilevel"/>
    <w:tmpl w:val="314A2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E04D2"/>
    <w:multiLevelType w:val="multilevel"/>
    <w:tmpl w:val="53986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D5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64C1F"/>
    <w:rsid w:val="00072F65"/>
    <w:rsid w:val="00077650"/>
    <w:rsid w:val="00077F66"/>
    <w:rsid w:val="00082D2D"/>
    <w:rsid w:val="0008390E"/>
    <w:rsid w:val="00084F61"/>
    <w:rsid w:val="00095F69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619C"/>
    <w:rsid w:val="001278DF"/>
    <w:rsid w:val="001363B2"/>
    <w:rsid w:val="00144155"/>
    <w:rsid w:val="00145E0F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C77AD"/>
    <w:rsid w:val="001D555E"/>
    <w:rsid w:val="001D6CF1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07FD7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490C"/>
    <w:rsid w:val="002674D7"/>
    <w:rsid w:val="00270519"/>
    <w:rsid w:val="00275FC7"/>
    <w:rsid w:val="0028154E"/>
    <w:rsid w:val="00284A5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312C"/>
    <w:rsid w:val="00316061"/>
    <w:rsid w:val="0032565A"/>
    <w:rsid w:val="00326100"/>
    <w:rsid w:val="003268BA"/>
    <w:rsid w:val="003273FA"/>
    <w:rsid w:val="00334E01"/>
    <w:rsid w:val="003354FD"/>
    <w:rsid w:val="00335D7E"/>
    <w:rsid w:val="00337073"/>
    <w:rsid w:val="003402D6"/>
    <w:rsid w:val="0034088C"/>
    <w:rsid w:val="00341B43"/>
    <w:rsid w:val="00346B6D"/>
    <w:rsid w:val="00350106"/>
    <w:rsid w:val="00352776"/>
    <w:rsid w:val="00357E84"/>
    <w:rsid w:val="00373EF5"/>
    <w:rsid w:val="00374BD1"/>
    <w:rsid w:val="003854C3"/>
    <w:rsid w:val="00391244"/>
    <w:rsid w:val="003A2609"/>
    <w:rsid w:val="003A2C56"/>
    <w:rsid w:val="003A2D3D"/>
    <w:rsid w:val="003B22E8"/>
    <w:rsid w:val="003B426F"/>
    <w:rsid w:val="003C5710"/>
    <w:rsid w:val="003C5C04"/>
    <w:rsid w:val="003C6FBA"/>
    <w:rsid w:val="003D36C7"/>
    <w:rsid w:val="003F7F40"/>
    <w:rsid w:val="004039F8"/>
    <w:rsid w:val="00404946"/>
    <w:rsid w:val="004071CC"/>
    <w:rsid w:val="0041026C"/>
    <w:rsid w:val="00424F54"/>
    <w:rsid w:val="0043235A"/>
    <w:rsid w:val="00445374"/>
    <w:rsid w:val="00445654"/>
    <w:rsid w:val="00447216"/>
    <w:rsid w:val="00451BAF"/>
    <w:rsid w:val="004531A0"/>
    <w:rsid w:val="004539CF"/>
    <w:rsid w:val="0046249F"/>
    <w:rsid w:val="004740E0"/>
    <w:rsid w:val="00483429"/>
    <w:rsid w:val="0048464F"/>
    <w:rsid w:val="004849BB"/>
    <w:rsid w:val="00486CC2"/>
    <w:rsid w:val="0049334D"/>
    <w:rsid w:val="00495887"/>
    <w:rsid w:val="00497373"/>
    <w:rsid w:val="004A266C"/>
    <w:rsid w:val="004A4106"/>
    <w:rsid w:val="004B3AB1"/>
    <w:rsid w:val="004B3FFE"/>
    <w:rsid w:val="004B5A21"/>
    <w:rsid w:val="004B5F4B"/>
    <w:rsid w:val="004C1FA4"/>
    <w:rsid w:val="004C214F"/>
    <w:rsid w:val="004D2FA6"/>
    <w:rsid w:val="004D474B"/>
    <w:rsid w:val="004D6E48"/>
    <w:rsid w:val="004D7DE7"/>
    <w:rsid w:val="004E0775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27773"/>
    <w:rsid w:val="00532AEF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768BE"/>
    <w:rsid w:val="00586A01"/>
    <w:rsid w:val="00590550"/>
    <w:rsid w:val="0059115A"/>
    <w:rsid w:val="005A15C5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230D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4AE6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146C"/>
    <w:rsid w:val="007043C0"/>
    <w:rsid w:val="007046A7"/>
    <w:rsid w:val="00705552"/>
    <w:rsid w:val="00707B3D"/>
    <w:rsid w:val="007124CC"/>
    <w:rsid w:val="00712E72"/>
    <w:rsid w:val="00714574"/>
    <w:rsid w:val="007157E6"/>
    <w:rsid w:val="00720838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551AF"/>
    <w:rsid w:val="00760BE9"/>
    <w:rsid w:val="00772181"/>
    <w:rsid w:val="0077773B"/>
    <w:rsid w:val="007846C0"/>
    <w:rsid w:val="007846E7"/>
    <w:rsid w:val="00785649"/>
    <w:rsid w:val="00793FD6"/>
    <w:rsid w:val="00794313"/>
    <w:rsid w:val="007A168D"/>
    <w:rsid w:val="007A4383"/>
    <w:rsid w:val="007A5BCA"/>
    <w:rsid w:val="007B1DAA"/>
    <w:rsid w:val="007B3BBD"/>
    <w:rsid w:val="007C0DE2"/>
    <w:rsid w:val="007C2E15"/>
    <w:rsid w:val="007C6F64"/>
    <w:rsid w:val="007D5852"/>
    <w:rsid w:val="007E2B02"/>
    <w:rsid w:val="007E4D37"/>
    <w:rsid w:val="007F02C3"/>
    <w:rsid w:val="007F6502"/>
    <w:rsid w:val="007F7047"/>
    <w:rsid w:val="00801BA7"/>
    <w:rsid w:val="0080266D"/>
    <w:rsid w:val="00802755"/>
    <w:rsid w:val="008055D0"/>
    <w:rsid w:val="00806235"/>
    <w:rsid w:val="00810380"/>
    <w:rsid w:val="0081221D"/>
    <w:rsid w:val="0081742D"/>
    <w:rsid w:val="008217C9"/>
    <w:rsid w:val="008230F8"/>
    <w:rsid w:val="008343A9"/>
    <w:rsid w:val="00837237"/>
    <w:rsid w:val="008424E3"/>
    <w:rsid w:val="00845ACC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08E3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0F8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2CAA"/>
    <w:rsid w:val="009F41D5"/>
    <w:rsid w:val="009F5E9F"/>
    <w:rsid w:val="009F6A24"/>
    <w:rsid w:val="00A01E17"/>
    <w:rsid w:val="00A02AC4"/>
    <w:rsid w:val="00A03A57"/>
    <w:rsid w:val="00A047D7"/>
    <w:rsid w:val="00A12D2C"/>
    <w:rsid w:val="00A16009"/>
    <w:rsid w:val="00A16F41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0D1D"/>
    <w:rsid w:val="00A44F83"/>
    <w:rsid w:val="00A4568A"/>
    <w:rsid w:val="00A53B32"/>
    <w:rsid w:val="00A54128"/>
    <w:rsid w:val="00A55763"/>
    <w:rsid w:val="00A564DC"/>
    <w:rsid w:val="00A567B6"/>
    <w:rsid w:val="00A5744B"/>
    <w:rsid w:val="00A72202"/>
    <w:rsid w:val="00A757FC"/>
    <w:rsid w:val="00AA070F"/>
    <w:rsid w:val="00AA61CD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17C9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38A6"/>
    <w:rsid w:val="00B47388"/>
    <w:rsid w:val="00B517A8"/>
    <w:rsid w:val="00B5306A"/>
    <w:rsid w:val="00B650FB"/>
    <w:rsid w:val="00B6688B"/>
    <w:rsid w:val="00B72F10"/>
    <w:rsid w:val="00B81246"/>
    <w:rsid w:val="00B8170D"/>
    <w:rsid w:val="00B84817"/>
    <w:rsid w:val="00B85CBE"/>
    <w:rsid w:val="00B901B3"/>
    <w:rsid w:val="00B963B8"/>
    <w:rsid w:val="00B97CF2"/>
    <w:rsid w:val="00BA3E3A"/>
    <w:rsid w:val="00BA46CE"/>
    <w:rsid w:val="00BB1681"/>
    <w:rsid w:val="00BB1F69"/>
    <w:rsid w:val="00BB63B0"/>
    <w:rsid w:val="00BC346A"/>
    <w:rsid w:val="00BC716C"/>
    <w:rsid w:val="00BD1539"/>
    <w:rsid w:val="00BD211F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0DA9"/>
    <w:rsid w:val="00C45B95"/>
    <w:rsid w:val="00C52F15"/>
    <w:rsid w:val="00C539DB"/>
    <w:rsid w:val="00C54FFE"/>
    <w:rsid w:val="00C5571F"/>
    <w:rsid w:val="00C60BDA"/>
    <w:rsid w:val="00C704A1"/>
    <w:rsid w:val="00C762D7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D323E"/>
    <w:rsid w:val="00CE2034"/>
    <w:rsid w:val="00CE23AF"/>
    <w:rsid w:val="00D1125A"/>
    <w:rsid w:val="00D148C4"/>
    <w:rsid w:val="00D14A01"/>
    <w:rsid w:val="00D158C6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3250"/>
    <w:rsid w:val="00DC5CBC"/>
    <w:rsid w:val="00DC7B49"/>
    <w:rsid w:val="00DD0F24"/>
    <w:rsid w:val="00DD3A95"/>
    <w:rsid w:val="00DE556E"/>
    <w:rsid w:val="00DE659C"/>
    <w:rsid w:val="00DE6D18"/>
    <w:rsid w:val="00DE7FB9"/>
    <w:rsid w:val="00DF5B55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2DD3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773C7"/>
    <w:rsid w:val="00E80E15"/>
    <w:rsid w:val="00E8199F"/>
    <w:rsid w:val="00E85469"/>
    <w:rsid w:val="00E87339"/>
    <w:rsid w:val="00E879CC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65B51"/>
    <w:rsid w:val="00F7125A"/>
    <w:rsid w:val="00F72A50"/>
    <w:rsid w:val="00F775E1"/>
    <w:rsid w:val="00F81FA1"/>
    <w:rsid w:val="00F835EA"/>
    <w:rsid w:val="00F85B63"/>
    <w:rsid w:val="00F9225E"/>
    <w:rsid w:val="00F92838"/>
    <w:rsid w:val="00F943DE"/>
    <w:rsid w:val="00F957F6"/>
    <w:rsid w:val="00F95916"/>
    <w:rsid w:val="00F96245"/>
    <w:rsid w:val="00FA0F02"/>
    <w:rsid w:val="00FA0FB3"/>
    <w:rsid w:val="00FA3FBB"/>
    <w:rsid w:val="00FA5EC6"/>
    <w:rsid w:val="00FB3159"/>
    <w:rsid w:val="00FB371D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22486A-7C30-4A2A-B237-3731D341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1B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41B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41B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341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341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41B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4pt">
    <w:name w:val="Основной текст (7) + 14 pt"/>
    <w:basedOn w:val="7"/>
    <w:rsid w:val="00341B43"/>
    <w:rPr>
      <w:rFonts w:ascii="Times New Roman" w:eastAsia="Times New Roman" w:hAnsi="Times New Roman" w:cs="Times New Roman"/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05pt0pt150">
    <w:name w:val="Основной текст (7) + 10;5 pt;Интервал 0 pt;Масштаб 150%"/>
    <w:basedOn w:val="7"/>
    <w:rsid w:val="00341B43"/>
    <w:rPr>
      <w:rFonts w:ascii="Times New Roman" w:eastAsia="Times New Roman" w:hAnsi="Times New Roman" w:cs="Times New Roman"/>
      <w:b/>
      <w:bCs/>
      <w:color w:val="000000"/>
      <w:spacing w:val="-10"/>
      <w:w w:val="15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41B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1B4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41B43"/>
    <w:pPr>
      <w:widowControl w:val="0"/>
      <w:shd w:val="clear" w:color="auto" w:fill="FFFFFF"/>
      <w:spacing w:after="0" w:line="32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341B4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73.ru" TargetMode="External"/><Relationship Id="rId5" Type="http://schemas.openxmlformats.org/officeDocument/2006/relationships/hyperlink" Target="https://checkege.ruste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2023-03-14T07:37:00Z</dcterms:created>
  <dcterms:modified xsi:type="dcterms:W3CDTF">2023-03-14T07:37:00Z</dcterms:modified>
</cp:coreProperties>
</file>