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37" w:rsidRPr="00673BB8" w:rsidRDefault="00F47237" w:rsidP="00F47237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auto"/>
          <w:sz w:val="22"/>
          <w:szCs w:val="22"/>
        </w:rPr>
      </w:pPr>
      <w:r w:rsidRPr="00673BB8">
        <w:rPr>
          <w:rFonts w:ascii="PT Astra Serif" w:hAnsi="PT Astra Serif" w:cs="Times New Roman"/>
          <w:b/>
          <w:color w:val="auto"/>
          <w:sz w:val="22"/>
          <w:szCs w:val="22"/>
        </w:rPr>
        <w:t xml:space="preserve">Аннотация к рабочей программе внеурочной деятельности </w:t>
      </w:r>
    </w:p>
    <w:tbl>
      <w:tblPr>
        <w:tblStyle w:val="a3"/>
        <w:tblW w:w="10945" w:type="dxa"/>
        <w:jc w:val="center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F47237" w:rsidRPr="00B35DB0" w:rsidTr="00C12960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B35DB0" w:rsidRDefault="00F47237" w:rsidP="00C12960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37" w:rsidRPr="00B35DB0" w:rsidRDefault="00F47237" w:rsidP="00F47237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673BB8"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«</w:t>
            </w: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Разговоры о важном</w:t>
            </w:r>
            <w:r w:rsidRPr="00673BB8"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»</w:t>
            </w:r>
          </w:p>
        </w:tc>
      </w:tr>
      <w:tr w:rsidR="00F47237" w:rsidRPr="00B35DB0" w:rsidTr="00C12960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B35DB0" w:rsidRDefault="00F47237" w:rsidP="00C12960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7" w:rsidRPr="00B35DB0" w:rsidRDefault="00EF3FF9" w:rsidP="00C12960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5-9</w:t>
            </w:r>
          </w:p>
        </w:tc>
      </w:tr>
      <w:tr w:rsidR="00F47237" w:rsidRPr="00B35DB0" w:rsidTr="00C12960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B35DB0" w:rsidRDefault="00F47237" w:rsidP="00C12960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F47237" w:rsidRDefault="00F47237" w:rsidP="00F47237">
            <w:pPr>
              <w:pStyle w:val="a4"/>
              <w:suppressAutoHyphens w:val="0"/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1.Федеральный государственный образовательный стандарт основного общего образования. (</w:t>
            </w:r>
            <w:r w:rsidRPr="00F4723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приказом Министерства образования и науки Российской Федерации от «17» декабря 2010 г. №1897 с изменениями и дополнениями)</w:t>
            </w:r>
          </w:p>
          <w:p w:rsidR="00F47237" w:rsidRPr="00F47237" w:rsidRDefault="00F47237" w:rsidP="00F47237">
            <w:pPr>
              <w:ind w:left="-96"/>
              <w:jc w:val="both"/>
              <w:rPr>
                <w:rFonts w:ascii="Times New Roman" w:hAnsi="Times New Roman" w:cs="Times New Roman"/>
              </w:rPr>
            </w:pPr>
            <w:r w:rsidRPr="00F47237">
              <w:rPr>
                <w:rFonts w:ascii="Times New Roman" w:hAnsi="Times New Roman" w:cs="Times New Roman"/>
              </w:rPr>
              <w:t>2. Приказ</w:t>
            </w:r>
            <w:r w:rsidRPr="00F47237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F4723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F4723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России</w:t>
            </w:r>
            <w:r w:rsidRPr="00F4723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от</w:t>
            </w:r>
            <w:r w:rsidRPr="00F4723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31.05.2021</w:t>
            </w:r>
            <w:r w:rsidRPr="00F4723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№</w:t>
            </w:r>
            <w:r w:rsidRPr="00F4723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287</w:t>
            </w:r>
            <w:r w:rsidRPr="00F4723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«Об</w:t>
            </w:r>
            <w:r w:rsidRPr="00F4723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утверждении</w:t>
            </w:r>
            <w:r w:rsidRPr="00F4723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федерального</w:t>
            </w:r>
            <w:r w:rsidRPr="00F4723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государственного</w:t>
            </w:r>
            <w:r w:rsidRPr="00F4723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образовательного</w:t>
            </w:r>
            <w:r w:rsidRPr="00F4723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стандарта</w:t>
            </w:r>
            <w:r w:rsidRPr="00F47237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основного</w:t>
            </w:r>
            <w:r w:rsidRPr="00F4723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общего</w:t>
            </w:r>
            <w:r w:rsidRPr="00F4723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образования»</w:t>
            </w:r>
            <w:r w:rsidRPr="00F4723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(Зарегистрировано</w:t>
            </w:r>
            <w:r w:rsidRPr="00F4723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в</w:t>
            </w:r>
            <w:r w:rsidRPr="00F4723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Минюсте</w:t>
            </w:r>
            <w:r w:rsidRPr="00F4723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России</w:t>
            </w:r>
            <w:r w:rsidRPr="00F4723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05.07.2021</w:t>
            </w:r>
          </w:p>
          <w:p w:rsidR="00F47237" w:rsidRPr="00F47237" w:rsidRDefault="00F47237" w:rsidP="00F47237">
            <w:pPr>
              <w:pStyle w:val="a4"/>
              <w:suppressAutoHyphens w:val="0"/>
              <w:spacing w:after="0" w:line="240" w:lineRule="auto"/>
              <w:ind w:left="-96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72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7237">
              <w:rPr>
                <w:rFonts w:ascii="Times New Roman" w:hAnsi="Times New Roman" w:cs="Times New Roman"/>
                <w:sz w:val="24"/>
                <w:szCs w:val="24"/>
              </w:rPr>
              <w:t>64101)</w:t>
            </w:r>
          </w:p>
          <w:p w:rsidR="00F47237" w:rsidRPr="00F47237" w:rsidRDefault="00F47237" w:rsidP="00C12960">
            <w:pPr>
              <w:ind w:left="-96" w:right="227"/>
              <w:rPr>
                <w:rFonts w:ascii="Times New Roman" w:hAnsi="Times New Roman" w:cs="Times New Roman"/>
              </w:rPr>
            </w:pPr>
            <w:r w:rsidRPr="00F47237">
              <w:rPr>
                <w:rFonts w:ascii="Times New Roman" w:hAnsi="Times New Roman" w:cs="Times New Roman"/>
              </w:rPr>
              <w:t>3.Постановление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Главного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государственного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санитарного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врача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РФ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от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28.09.2020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№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28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«Об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утверждении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санитарных правил СП 2.4.3648-20 «Санитарно-эпидемиологические требования к организациям воспитания и</w:t>
            </w:r>
            <w:r w:rsidRPr="00F4723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обучения,</w:t>
            </w:r>
            <w:r w:rsidRPr="00F4723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отдыха и</w:t>
            </w:r>
            <w:r w:rsidRPr="00F47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оздоровления</w:t>
            </w:r>
            <w:r w:rsidRPr="00F47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детей и</w:t>
            </w:r>
            <w:r w:rsidRPr="00F47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молодежи»</w:t>
            </w:r>
            <w:r w:rsidRPr="00F4723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(Зарегистрировано</w:t>
            </w:r>
            <w:r w:rsidRPr="00F4723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в</w:t>
            </w:r>
            <w:r w:rsidRPr="00F47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Минюсте России</w:t>
            </w:r>
            <w:r w:rsidRPr="00F47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18.12.2020</w:t>
            </w:r>
            <w:r w:rsidRPr="00F4723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№</w:t>
            </w:r>
            <w:r w:rsidRPr="00F4723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7237">
              <w:rPr>
                <w:rFonts w:ascii="Times New Roman" w:hAnsi="Times New Roman" w:cs="Times New Roman"/>
              </w:rPr>
              <w:t>61573)</w:t>
            </w:r>
          </w:p>
          <w:p w:rsidR="00F47237" w:rsidRPr="00F47237" w:rsidRDefault="00F47237" w:rsidP="00C12960">
            <w:pPr>
              <w:widowControl/>
              <w:shd w:val="clear" w:color="auto" w:fill="FFFFFF"/>
              <w:ind w:left="-9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bidi="ar-SA"/>
              </w:rPr>
            </w:pPr>
            <w:r w:rsidRPr="00F47237">
              <w:rPr>
                <w:rFonts w:ascii="Times New Roman" w:eastAsia="Times New Roman" w:hAnsi="Times New Roman" w:cs="Times New Roman"/>
                <w:bCs/>
                <w:kern w:val="36"/>
                <w:lang w:bidi="ar-SA"/>
              </w:rPr>
              <w:t xml:space="preserve">4. Письмо </w:t>
            </w:r>
            <w:proofErr w:type="spellStart"/>
            <w:r w:rsidRPr="00F47237">
              <w:rPr>
                <w:rFonts w:ascii="Times New Roman" w:eastAsia="Times New Roman" w:hAnsi="Times New Roman" w:cs="Times New Roman"/>
                <w:bCs/>
                <w:kern w:val="36"/>
                <w:lang w:bidi="ar-SA"/>
              </w:rPr>
              <w:t>Минобрнауки</w:t>
            </w:r>
            <w:proofErr w:type="spellEnd"/>
            <w:r w:rsidRPr="00F47237">
              <w:rPr>
                <w:rFonts w:ascii="Times New Roman" w:eastAsia="Times New Roman" w:hAnsi="Times New Roman" w:cs="Times New Roman"/>
                <w:bCs/>
                <w:kern w:val="36"/>
                <w:lang w:bidi="ar-SA"/>
              </w:rPr>
              <w:t xml:space="preserve"> России от 18.08.2017 N 09-1672 (О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деятельности)</w:t>
            </w:r>
          </w:p>
          <w:p w:rsidR="00F47237" w:rsidRPr="00F47237" w:rsidRDefault="00F47237" w:rsidP="00C12960">
            <w:pPr>
              <w:widowControl/>
              <w:shd w:val="clear" w:color="auto" w:fill="FFFFFF"/>
              <w:ind w:left="-96"/>
              <w:outlineLvl w:val="0"/>
              <w:rPr>
                <w:rFonts w:ascii="Times New Roman" w:hAnsi="Times New Roman" w:cs="Times New Roman"/>
              </w:rPr>
            </w:pPr>
            <w:r w:rsidRPr="00F47237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47237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F47237">
              <w:rPr>
                <w:rFonts w:ascii="Times New Roman" w:hAnsi="Times New Roman" w:cs="Times New Roman"/>
              </w:rPr>
              <w:t xml:space="preserve"> - культурным стандартом, разработанным в соответствии с поручением Президента Российской Федерации В.В. </w:t>
            </w:r>
            <w:proofErr w:type="gramStart"/>
            <w:r w:rsidRPr="00F47237">
              <w:rPr>
                <w:rFonts w:ascii="Times New Roman" w:hAnsi="Times New Roman" w:cs="Times New Roman"/>
              </w:rPr>
              <w:t>Путина  от</w:t>
            </w:r>
            <w:proofErr w:type="gramEnd"/>
            <w:r w:rsidRPr="00F47237">
              <w:rPr>
                <w:rFonts w:ascii="Times New Roman" w:hAnsi="Times New Roman" w:cs="Times New Roman"/>
              </w:rPr>
              <w:t xml:space="preserve"> 21 мая 2012 г. № Пр. – 1334;  </w:t>
            </w:r>
          </w:p>
          <w:p w:rsidR="00F47237" w:rsidRPr="00F47237" w:rsidRDefault="00F47237" w:rsidP="00F47237">
            <w:pPr>
              <w:tabs>
                <w:tab w:val="left" w:pos="1449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      </w:r>
          </w:p>
          <w:p w:rsidR="00F47237" w:rsidRPr="00F47237" w:rsidRDefault="00F47237" w:rsidP="00F47237">
            <w:pPr>
              <w:tabs>
                <w:tab w:val="left" w:pos="1478"/>
                <w:tab w:val="center" w:pos="3458"/>
                <w:tab w:val="right" w:pos="6162"/>
                <w:tab w:val="right" w:pos="7864"/>
                <w:tab w:val="left" w:pos="8068"/>
                <w:tab w:val="right" w:pos="9927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7.  Приказ Министерства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просвещения Российской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 xml:space="preserve"> Федерации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 xml:space="preserve">от № 286 «Об утверждении федерального государственного образовательного стандарта начального общего образования» (Зарегистрирован 05.07.2021 № 64100). </w:t>
            </w:r>
          </w:p>
          <w:p w:rsidR="00F47237" w:rsidRPr="00F47237" w:rsidRDefault="00F47237" w:rsidP="00F47237">
            <w:pPr>
              <w:tabs>
                <w:tab w:val="left" w:pos="1478"/>
                <w:tab w:val="center" w:pos="3458"/>
                <w:tab w:val="right" w:pos="6162"/>
                <w:tab w:val="right" w:pos="7864"/>
                <w:tab w:val="left" w:pos="8068"/>
                <w:tab w:val="right" w:pos="9927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8. Приказ Министерства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просвещения Российской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 xml:space="preserve"> Федерации от № 287 «Об утверждении федерального государственного образовательного стандарта начального общего образования» (Зарегистрирован 05.07.2021 № 64101).</w:t>
            </w:r>
          </w:p>
          <w:p w:rsidR="00F47237" w:rsidRPr="00F47237" w:rsidRDefault="00F47237" w:rsidP="00F47237">
            <w:pPr>
              <w:tabs>
                <w:tab w:val="left" w:pos="1478"/>
                <w:tab w:val="center" w:pos="3458"/>
                <w:tab w:val="right" w:pos="6162"/>
                <w:tab w:val="right" w:pos="7864"/>
                <w:tab w:val="left" w:pos="8073"/>
                <w:tab w:val="right" w:pos="9927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9. Приказ Министерства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просвещения Российской Федерации от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      </w:r>
          </w:p>
          <w:p w:rsidR="00F47237" w:rsidRPr="00F47237" w:rsidRDefault="00F47237" w:rsidP="00F47237">
            <w:pPr>
              <w:tabs>
                <w:tab w:val="left" w:pos="1478"/>
                <w:tab w:val="center" w:pos="3458"/>
                <w:tab w:val="right" w:pos="6162"/>
                <w:tab w:val="right" w:pos="7864"/>
                <w:tab w:val="left" w:pos="8063"/>
                <w:tab w:val="right" w:pos="9927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10. Приказ Министерства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просвещения Российской Федерации от № 568 «О внесении изменений в федеральный государственный образовательный стандарт основного общего образования» (Зарегистрирован 17.08.2022 № 69675).</w:t>
            </w:r>
          </w:p>
          <w:p w:rsidR="00F47237" w:rsidRPr="00F47237" w:rsidRDefault="00F47237" w:rsidP="00F47237">
            <w:pPr>
              <w:tabs>
                <w:tab w:val="left" w:pos="1478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образования».</w:t>
            </w:r>
          </w:p>
          <w:p w:rsidR="00F47237" w:rsidRPr="00F47237" w:rsidRDefault="00F47237" w:rsidP="00F47237">
            <w:pPr>
              <w:tabs>
                <w:tab w:val="left" w:pos="1478"/>
                <w:tab w:val="center" w:pos="3458"/>
                <w:tab w:val="right" w:pos="6162"/>
                <w:tab w:val="right" w:pos="7864"/>
                <w:tab w:val="left" w:pos="8068"/>
                <w:tab w:val="right" w:pos="9927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 Приказ Министерства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просвещения Российской Федерации от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      </w:r>
          </w:p>
          <w:p w:rsidR="00F47237" w:rsidRPr="00F47237" w:rsidRDefault="00F47237" w:rsidP="00F47237">
            <w:pPr>
              <w:tabs>
                <w:tab w:val="left" w:pos="1466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      </w:r>
          </w:p>
          <w:p w:rsidR="00F47237" w:rsidRPr="00F47237" w:rsidRDefault="00F47237" w:rsidP="00F47237">
            <w:pPr>
              <w:tabs>
                <w:tab w:val="left" w:pos="6635"/>
              </w:tabs>
              <w:ind w:left="-9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3/22).</w:t>
            </w:r>
          </w:p>
          <w:p w:rsidR="00F47237" w:rsidRPr="00F47237" w:rsidRDefault="00F47237" w:rsidP="00C12960">
            <w:pPr>
              <w:widowControl/>
              <w:shd w:val="clear" w:color="auto" w:fill="FFFFFF"/>
              <w:ind w:left="-96"/>
              <w:outlineLvl w:val="0"/>
              <w:rPr>
                <w:rFonts w:ascii="Times New Roman" w:eastAsia="Times New Roman" w:hAnsi="Times New Roman" w:cs="Times New Roman"/>
              </w:rPr>
            </w:pPr>
            <w:r w:rsidRPr="00F47237">
              <w:rPr>
                <w:rFonts w:ascii="Times New Roman" w:eastAsia="Times New Roman" w:hAnsi="Times New Roman" w:cs="Times New Roman"/>
              </w:rPr>
              <w:t>15.Основная образовательная программа основного общего образования МБОУ «Пригородная СШ»</w:t>
            </w:r>
          </w:p>
          <w:p w:rsidR="00F47237" w:rsidRPr="00F47237" w:rsidRDefault="00F47237" w:rsidP="00C12960">
            <w:pPr>
              <w:widowControl/>
              <w:shd w:val="clear" w:color="auto" w:fill="FFFFFF"/>
              <w:ind w:left="-96"/>
              <w:outlineLvl w:val="0"/>
              <w:rPr>
                <w:rFonts w:ascii="Times New Roman" w:eastAsia="Times New Roman" w:hAnsi="Times New Roman" w:cs="Times New Roman"/>
              </w:rPr>
            </w:pPr>
            <w:r w:rsidRPr="00F47237">
              <w:rPr>
                <w:rFonts w:ascii="Times New Roman" w:hAnsi="Times New Roman" w:cs="Times New Roman"/>
              </w:rPr>
              <w:lastRenderedPageBreak/>
              <w:t>16. Рабочая программа воспитания МБОУ «Пригородная СШ» на 2021-2026 годы», утверждена приказом от 17.06.2021 г., № 432. (в редакции от 29.08.2021 г., приказ № 395).</w:t>
            </w:r>
          </w:p>
          <w:p w:rsidR="00F47237" w:rsidRPr="00F47237" w:rsidRDefault="00F47237" w:rsidP="00C12960">
            <w:pPr>
              <w:suppressAutoHyphens/>
              <w:ind w:left="-96"/>
              <w:rPr>
                <w:rFonts w:ascii="Times New Roman" w:hAnsi="Times New Roman" w:cs="Times New Roman"/>
              </w:rPr>
            </w:pPr>
            <w:r w:rsidRPr="00F47237">
              <w:rPr>
                <w:rFonts w:ascii="Times New Roman" w:hAnsi="Times New Roman" w:cs="Times New Roman"/>
              </w:rPr>
              <w:t xml:space="preserve">17.Программа внеурочной деятельности начального общего образования </w:t>
            </w:r>
            <w:r w:rsidRPr="00F47237">
              <w:rPr>
                <w:rFonts w:ascii="Times New Roman" w:eastAsia="Times New Roman" w:hAnsi="Times New Roman" w:cs="Times New Roman"/>
              </w:rPr>
              <w:t>МБОУ «Пригородная С Ш»</w:t>
            </w:r>
          </w:p>
          <w:p w:rsidR="00F47237" w:rsidRPr="009F1034" w:rsidRDefault="00F47237" w:rsidP="00F47237">
            <w:pPr>
              <w:suppressAutoHyphens/>
              <w:ind w:left="-96"/>
              <w:rPr>
                <w:rFonts w:ascii="PT Astra Serif" w:hAnsi="PT Astra Serif" w:cs="Times New Roman"/>
                <w:sz w:val="22"/>
                <w:szCs w:val="22"/>
              </w:rPr>
            </w:pPr>
            <w:r w:rsidRPr="00F47237">
              <w:rPr>
                <w:rFonts w:ascii="Times New Roman" w:hAnsi="Times New Roman" w:cs="Times New Roman"/>
              </w:rPr>
              <w:t xml:space="preserve">18.План внеурочной деятельности </w:t>
            </w:r>
            <w:r w:rsidRPr="00F47237">
              <w:rPr>
                <w:rFonts w:ascii="Times New Roman" w:eastAsia="Times New Roman" w:hAnsi="Times New Roman" w:cs="Times New Roman"/>
              </w:rPr>
              <w:t>МБОУ «Пригородная С Ш</w:t>
            </w:r>
            <w:r w:rsidRPr="00F47237">
              <w:rPr>
                <w:rFonts w:ascii="Times New Roman" w:hAnsi="Times New Roman" w:cs="Times New Roman"/>
              </w:rPr>
              <w:t xml:space="preserve"> на 2022-2023 учебный год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</w:tr>
      <w:tr w:rsidR="00F47237" w:rsidRPr="00B35DB0" w:rsidTr="00C12960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B35DB0" w:rsidRDefault="00F47237" w:rsidP="00C12960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673BB8" w:rsidRDefault="00F47237" w:rsidP="00F47237">
            <w:pPr>
              <w:suppressAutoHyphens/>
              <w:rPr>
                <w:rFonts w:ascii="PT Astra Serif" w:eastAsia="Times New Roman" w:hAnsi="PT Astra Serif" w:cs="Times New Roman"/>
              </w:rPr>
            </w:pPr>
            <w:r w:rsidRPr="00CF6E9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римерная п</w:t>
            </w:r>
            <w:r w:rsidRPr="00CF6E99">
              <w:rPr>
                <w:rFonts w:ascii="Times New Roman" w:hAnsi="Times New Roman" w:cs="Times New Roman"/>
              </w:rPr>
              <w:t xml:space="preserve">рограмма курса </w:t>
            </w:r>
            <w:r>
              <w:rPr>
                <w:rFonts w:ascii="Times New Roman" w:hAnsi="Times New Roman" w:cs="Times New Roman"/>
              </w:rPr>
              <w:t xml:space="preserve">внеурочной деятельности </w:t>
            </w:r>
            <w:r w:rsidRPr="00CF6E9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Разговоры о важном</w:t>
            </w:r>
            <w:r w:rsidRPr="00CF6E9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- ФГБУ Институт стратегии развития образования Российской академии образования. Москва 2022</w:t>
            </w:r>
            <w:r w:rsidRPr="00CF6E99">
              <w:rPr>
                <w:rFonts w:ascii="PT Astra Serif" w:hAnsi="PT Astra Serif"/>
              </w:rPr>
              <w:t>–</w:t>
            </w:r>
            <w:r w:rsidRPr="00673BB8">
              <w:rPr>
                <w:rFonts w:ascii="PT Astra Serif" w:hAnsi="PT Astra Serif"/>
              </w:rPr>
              <w:t xml:space="preserve"> Текст:</w:t>
            </w:r>
            <w:r w:rsidR="00EF3FF9">
              <w:rPr>
                <w:rFonts w:ascii="PT Astra Serif" w:hAnsi="PT Astra Serif"/>
              </w:rPr>
              <w:t xml:space="preserve"> </w:t>
            </w:r>
            <w:r w:rsidRPr="00673BB8">
              <w:rPr>
                <w:rFonts w:ascii="PT Astra Serif" w:hAnsi="PT Astra Serif"/>
              </w:rPr>
              <w:t>электронный</w:t>
            </w:r>
          </w:p>
        </w:tc>
      </w:tr>
      <w:tr w:rsidR="00F47237" w:rsidRPr="00B35DB0" w:rsidTr="00C12960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7" w:rsidRPr="00B35DB0" w:rsidRDefault="00F47237" w:rsidP="00C12960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eastAsia="Times New Roman" w:hAnsi="PT Astra Serif" w:cs="Times New Roman"/>
                <w:sz w:val="22"/>
                <w:szCs w:val="22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7" w:rsidRPr="00673BB8" w:rsidRDefault="00F47237" w:rsidP="00C12960">
            <w:pPr>
              <w:pStyle w:val="a5"/>
              <w:spacing w:before="0" w:beforeAutospacing="0" w:after="0" w:afterAutospacing="0"/>
              <w:rPr>
                <w:rFonts w:ascii="PT Astra Serif" w:hAnsi="PT Astra Serif"/>
              </w:rPr>
            </w:pPr>
            <w:r w:rsidRPr="00673BB8">
              <w:rPr>
                <w:rFonts w:ascii="PT Astra Serif" w:hAnsi="PT Astra Serif"/>
              </w:rPr>
              <w:t>Рабочая программа составлена из расчёта 1 час в неделю, 34 часа в год (время занятия 40 минут)</w:t>
            </w:r>
          </w:p>
        </w:tc>
      </w:tr>
      <w:tr w:rsidR="00F47237" w:rsidRPr="00B35DB0" w:rsidTr="00C12960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B35DB0" w:rsidRDefault="00F47237" w:rsidP="00C12960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1523B9" w:rsidRDefault="00F47237" w:rsidP="001523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523B9">
              <w:rPr>
                <w:rFonts w:ascii="Times New Roman" w:hAnsi="Times New Roman" w:cs="Times New Roman"/>
                <w:shd w:val="clear" w:color="auto" w:fill="FFFFFF"/>
              </w:rPr>
              <w:t xml:space="preserve">Рабочая программа курса внеурочной деятельности «Разговоры о важном» является актуальной, так как направлена на </w:t>
            </w:r>
            <w:r w:rsidR="001523B9" w:rsidRPr="001523B9">
              <w:rPr>
                <w:rFonts w:ascii="Times New Roman" w:hAnsi="Times New Roman" w:cs="Times New Roman"/>
              </w:rPr>
      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</w:tc>
      </w:tr>
      <w:tr w:rsidR="00F47237" w:rsidRPr="00B35DB0" w:rsidTr="00C12960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7" w:rsidRPr="00B35DB0" w:rsidRDefault="00F47237" w:rsidP="00C12960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bCs/>
                <w:color w:val="000000" w:themeColor="text1"/>
                <w:sz w:val="22"/>
                <w:szCs w:val="22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7" w:rsidRPr="00B84BA3" w:rsidRDefault="00F47237" w:rsidP="00C12960">
            <w:pPr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</w:pPr>
            <w:proofErr w:type="gramStart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Первый  уровень</w:t>
            </w:r>
            <w:proofErr w:type="gramEnd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 xml:space="preserve"> результатов -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обучающийся знает и понимает общественную жизнь.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 Достигается во взаимодействии с педагогом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и </w:t>
            </w:r>
            <w:r w:rsidRPr="00B84BA3"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  <w:t>удовлетворяет познавательный интерес детей, расширяет информированность. Развивает и обогащает знания, умения и навыки для творческой деятельности в условиях программы.</w:t>
            </w:r>
          </w:p>
          <w:p w:rsidR="00F47237" w:rsidRPr="00B84BA3" w:rsidRDefault="00F47237" w:rsidP="00C12960">
            <w:pPr>
              <w:rPr>
                <w:rFonts w:ascii="PT Astra Serif" w:eastAsia="Calibri" w:hAnsi="PT Astra Serif" w:cs="Times New Roman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Второй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ценит общественную жизнь  </w:t>
            </w:r>
          </w:p>
          <w:p w:rsidR="00F47237" w:rsidRPr="00B84BA3" w:rsidRDefault="00F47237" w:rsidP="00C12960">
            <w:pPr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Получение школьником опыта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>переживания  и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формирование позитивных отношений школьников к базовым ценностям общества (человек, семья, Отечество, природа, мир, знание, труд, культура). Достигается в дружеской детской среде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компетентности в данной образовательной области, формирование практических умений и навыков, творческой активности детей.</w:t>
            </w:r>
          </w:p>
          <w:p w:rsidR="00F47237" w:rsidRPr="00B35DB0" w:rsidRDefault="00F47237" w:rsidP="00C1296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Третий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самостоятельно действует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>в  общественной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 жизни. Получение школьником опыта самостоятельного социального действия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lang w:eastAsia="en-US"/>
              </w:rPr>
              <w:t>д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>остигается во взаимодействии с социальным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субъектом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углубленной компетентности в данной образовательной области</w:t>
            </w:r>
          </w:p>
        </w:tc>
      </w:tr>
      <w:tr w:rsidR="00F47237" w:rsidRPr="00B35DB0" w:rsidTr="00C12960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37" w:rsidRPr="00B35DB0" w:rsidRDefault="00F47237" w:rsidP="00C12960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7" w:rsidRPr="00B35DB0" w:rsidRDefault="00F47237" w:rsidP="00C12960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Титульный лист</w:t>
            </w:r>
          </w:p>
          <w:p w:rsidR="00F47237" w:rsidRPr="00B35DB0" w:rsidRDefault="00F47237" w:rsidP="00C12960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Планируемые р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езультаты освоения курса внеурочной деятельности</w:t>
            </w:r>
          </w:p>
          <w:p w:rsidR="00F47237" w:rsidRDefault="00F47237" w:rsidP="00C12960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F47237" w:rsidRPr="00673BB8" w:rsidRDefault="00F47237" w:rsidP="00C12960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527A45">
              <w:rPr>
                <w:rFonts w:ascii="Times New Roman" w:eastAsiaTheme="minorHAnsi" w:hAnsi="Times New Roman" w:cs="Times New Roman"/>
                <w:color w:val="auto"/>
                <w:sz w:val="28"/>
                <w:szCs w:val="36"/>
                <w:lang w:eastAsia="en-US"/>
              </w:rPr>
              <w:t>Т</w:t>
            </w:r>
            <w:r w:rsidRPr="00527A45">
              <w:rPr>
                <w:rFonts w:ascii="PT Astra Serif" w:eastAsiaTheme="minorHAnsi" w:hAnsi="PT Astra Serif"/>
                <w:color w:val="auto"/>
                <w:lang w:eastAsia="en-US"/>
              </w:rPr>
              <w:t>ематическое планирование с указанием количества академических часов, отводимых на освоение каждой темы у</w:t>
            </w:r>
            <w:r w:rsidRPr="00527A45">
              <w:rPr>
                <w:rFonts w:ascii="PT Astra Serif" w:eastAsiaTheme="minorHAnsi" w:hAnsi="PT Astra Serif"/>
                <w:lang w:eastAsia="en-US"/>
              </w:rPr>
              <w:t>чебного курса</w:t>
            </w:r>
          </w:p>
          <w:p w:rsidR="00F47237" w:rsidRPr="00B35DB0" w:rsidRDefault="00F47237" w:rsidP="00C12960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риложение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Календарно-тематическое планирование</w:t>
            </w:r>
          </w:p>
        </w:tc>
      </w:tr>
    </w:tbl>
    <w:p w:rsidR="007325AE" w:rsidRDefault="007325AE" w:rsidP="00EF3FF9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auto"/>
          <w:sz w:val="22"/>
          <w:szCs w:val="22"/>
        </w:rPr>
      </w:pPr>
      <w:bookmarkStart w:id="0" w:name="_GoBack"/>
      <w:bookmarkEnd w:id="0"/>
    </w:p>
    <w:sectPr w:rsidR="007325AE" w:rsidSect="00CF6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7A8"/>
    <w:multiLevelType w:val="hybridMultilevel"/>
    <w:tmpl w:val="68889614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9F7585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5544EE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EE1526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99"/>
    <w:rsid w:val="000C6DFF"/>
    <w:rsid w:val="001523B9"/>
    <w:rsid w:val="00226CB3"/>
    <w:rsid w:val="003F7FDF"/>
    <w:rsid w:val="004C400B"/>
    <w:rsid w:val="00514D63"/>
    <w:rsid w:val="00532028"/>
    <w:rsid w:val="00624695"/>
    <w:rsid w:val="00701091"/>
    <w:rsid w:val="007325AE"/>
    <w:rsid w:val="00BD7DC1"/>
    <w:rsid w:val="00CF6E99"/>
    <w:rsid w:val="00D044EF"/>
    <w:rsid w:val="00D725B7"/>
    <w:rsid w:val="00D83820"/>
    <w:rsid w:val="00E606F3"/>
    <w:rsid w:val="00EA4E89"/>
    <w:rsid w:val="00EF3FF9"/>
    <w:rsid w:val="00F47237"/>
    <w:rsid w:val="00F63D8B"/>
    <w:rsid w:val="00F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84685-5ABD-425B-9FBB-3BBEC4D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6E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E99"/>
    <w:pPr>
      <w:widowControl/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rmal (Web)"/>
    <w:basedOn w:val="a"/>
    <w:unhideWhenUsed/>
    <w:rsid w:val="00CF6E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unhideWhenUsed/>
    <w:rsid w:val="00CF6E99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CF6E99"/>
    <w:rPr>
      <w:rFonts w:ascii="Verdana" w:hAnsi="Verdana" w:cs="Verdana"/>
      <w:sz w:val="18"/>
      <w:szCs w:val="18"/>
    </w:rPr>
  </w:style>
  <w:style w:type="character" w:customStyle="1" w:styleId="2">
    <w:name w:val="Основной текст (2)"/>
    <w:basedOn w:val="a0"/>
    <w:rsid w:val="007325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7325A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2022-10-26T18:03:00Z</dcterms:created>
  <dcterms:modified xsi:type="dcterms:W3CDTF">2022-10-28T09:21:00Z</dcterms:modified>
</cp:coreProperties>
</file>