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78"/>
        <w:gridCol w:w="7388"/>
      </w:tblGrid>
      <w:tr w:rsidR="00CD7B14" w:rsidRPr="00CD7B14" w:rsidTr="00277E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b/>
                <w:bCs/>
                <w:noProof/>
                <w:color w:val="663300"/>
                <w:sz w:val="28"/>
                <w:szCs w:val="28"/>
                <w:lang w:eastAsia="ru-RU"/>
              </w:rPr>
              <w:drawing>
                <wp:inline distT="0" distB="0" distL="0" distR="0">
                  <wp:extent cx="1830586" cy="390525"/>
                  <wp:effectExtent l="19050" t="0" r="0" b="0"/>
                  <wp:docPr id="10" name="Рисунок 10" descr="http://dubrk.karelia.ru/images/t_2995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ubrk.karelia.ru/images/t_2995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58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Если вы заметили в Интернете детскую порнографию или любою другою противоправную информацию, обратитесь на </w:t>
            </w:r>
            <w:hyperlink r:id="rId6" w:tgtFrame="_blank" w:history="1">
              <w:r w:rsidRPr="00CD7B14">
                <w:rPr>
                  <w:rStyle w:val="a3"/>
                  <w:rFonts w:ascii="Arial" w:hAnsi="Arial" w:cs="Arial"/>
                  <w:b/>
                  <w:bCs/>
                  <w:color w:val="663300"/>
                  <w:sz w:val="28"/>
                  <w:szCs w:val="28"/>
                </w:rPr>
                <w:t>ГОРЯЧУЮ ЛИНИЮ Рунета</w:t>
              </w:r>
            </w:hyperlink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 xml:space="preserve"> </w:t>
            </w:r>
          </w:p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hyperlink r:id="rId7" w:history="1">
              <w:r w:rsidRPr="00CD7B14">
                <w:rPr>
                  <w:rStyle w:val="a3"/>
                  <w:rFonts w:ascii="Arial" w:hAnsi="Arial" w:cs="Arial"/>
                  <w:sz w:val="28"/>
                  <w:szCs w:val="28"/>
                </w:rPr>
                <w:t>https://rocit.ru/hotline</w:t>
              </w:r>
            </w:hyperlink>
          </w:p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</w:p>
        </w:tc>
      </w:tr>
      <w:tr w:rsidR="00CD7B14" w:rsidRPr="00CD7B14" w:rsidTr="00277E1B">
        <w:trPr>
          <w:trHeight w:val="150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 </w:t>
            </w:r>
          </w:p>
        </w:tc>
      </w:tr>
      <w:tr w:rsidR="00CD7B14" w:rsidRPr="00CD7B14" w:rsidTr="00277E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b/>
                <w:bCs/>
                <w:noProof/>
                <w:color w:val="663300"/>
                <w:sz w:val="28"/>
                <w:szCs w:val="28"/>
                <w:lang w:eastAsia="ru-RU"/>
              </w:rPr>
              <w:drawing>
                <wp:inline distT="0" distB="0" distL="0" distR="0">
                  <wp:extent cx="1881188" cy="752475"/>
                  <wp:effectExtent l="19050" t="0" r="4762" b="0"/>
                  <wp:docPr id="11" name="Рисунок 11" descr="http://dubrk.karelia.ru/images/t_2996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ubrk.karelia.ru/images/t_2996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188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hyperlink r:id="rId10" w:tgtFrame="_blank" w:history="1">
              <w:r w:rsidRPr="00CD7B14">
                <w:rPr>
                  <w:rStyle w:val="a4"/>
                  <w:rFonts w:ascii="Arial" w:hAnsi="Arial" w:cs="Arial"/>
                  <w:color w:val="663300"/>
                  <w:sz w:val="28"/>
                  <w:szCs w:val="28"/>
                  <w:u w:val="single"/>
                </w:rPr>
                <w:t>Линия помощ</w:t>
              </w:r>
              <w:r w:rsidRPr="00CD7B14">
                <w:rPr>
                  <w:rStyle w:val="a4"/>
                  <w:rFonts w:ascii="Arial" w:hAnsi="Arial" w:cs="Arial"/>
                  <w:color w:val="663300"/>
                  <w:sz w:val="28"/>
                  <w:szCs w:val="28"/>
                  <w:u w:val="single"/>
                </w:rPr>
                <w:t>и</w:t>
              </w:r>
              <w:r w:rsidRPr="00CD7B14">
                <w:rPr>
                  <w:rStyle w:val="a4"/>
                  <w:rFonts w:ascii="Arial" w:hAnsi="Arial" w:cs="Arial"/>
                  <w:color w:val="663300"/>
                  <w:sz w:val="28"/>
                  <w:szCs w:val="28"/>
                  <w:u w:val="single"/>
                </w:rPr>
                <w:t xml:space="preserve"> «Дети </w:t>
              </w:r>
              <w:proofErr w:type="spellStart"/>
              <w:r w:rsidRPr="00CD7B14">
                <w:rPr>
                  <w:rStyle w:val="a4"/>
                  <w:rFonts w:ascii="Arial" w:hAnsi="Arial" w:cs="Arial"/>
                  <w:color w:val="663300"/>
                  <w:sz w:val="28"/>
                  <w:szCs w:val="28"/>
                  <w:u w:val="single"/>
                </w:rPr>
                <w:t>онлайн</w:t>
              </w:r>
              <w:proofErr w:type="spellEnd"/>
              <w:r w:rsidRPr="00CD7B14">
                <w:rPr>
                  <w:rStyle w:val="a4"/>
                  <w:rFonts w:ascii="Arial" w:hAnsi="Arial" w:cs="Arial"/>
                  <w:color w:val="663300"/>
                  <w:sz w:val="28"/>
                  <w:szCs w:val="28"/>
                  <w:u w:val="single"/>
                </w:rPr>
                <w:t>»</w:t>
              </w:r>
            </w:hyperlink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 </w:t>
            </w:r>
            <w:r w:rsidRPr="00CD7B14">
              <w:rPr>
                <w:rFonts w:ascii="Arial" w:hAnsi="Arial" w:cs="Arial"/>
                <w:b/>
                <w:bCs/>
                <w:color w:val="663300"/>
                <w:sz w:val="28"/>
                <w:szCs w:val="28"/>
              </w:rPr>
              <w:t>- </w:t>
            </w: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 xml:space="preserve">бесплатная всероссийская служба телефонного и </w:t>
            </w:r>
            <w:proofErr w:type="spellStart"/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онлайн</w:t>
            </w:r>
            <w:proofErr w:type="spellEnd"/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 xml:space="preserve"> консультирования для детей и взрослых по проблемам безопасного использования интернета и мобильной связи.</w:t>
            </w:r>
          </w:p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hyperlink r:id="rId11" w:history="1">
              <w:r w:rsidRPr="00CD7B14">
                <w:rPr>
                  <w:rStyle w:val="a3"/>
                  <w:rFonts w:ascii="Arial" w:hAnsi="Arial" w:cs="Arial"/>
                  <w:sz w:val="28"/>
                  <w:szCs w:val="28"/>
                </w:rPr>
                <w:t>http://detionline.com/helpline/about</w:t>
              </w:r>
            </w:hyperlink>
          </w:p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</w:p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</w:p>
        </w:tc>
      </w:tr>
      <w:tr w:rsidR="00CD7B14" w:rsidRPr="00CD7B14" w:rsidTr="00277E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b/>
                <w:bCs/>
                <w:noProof/>
                <w:color w:val="663300"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742950"/>
                  <wp:effectExtent l="19050" t="0" r="0" b="0"/>
                  <wp:docPr id="14" name="Рисунок 14" descr="http://dubrk.karelia.ru/images/t_2999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ubrk.karelia.ru/images/t_2999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hyperlink r:id="rId14" w:tgtFrame="_blank" w:history="1">
              <w:r w:rsidRPr="00CD7B14">
                <w:rPr>
                  <w:rStyle w:val="a3"/>
                  <w:rFonts w:ascii="Arial" w:hAnsi="Arial" w:cs="Arial"/>
                  <w:b/>
                  <w:bCs/>
                  <w:color w:val="663300"/>
                  <w:sz w:val="28"/>
                  <w:szCs w:val="28"/>
                </w:rPr>
                <w:t>Защита детей от вредной информации в сети интернет</w:t>
              </w:r>
            </w:hyperlink>
          </w:p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hyperlink r:id="rId15" w:history="1">
              <w:r w:rsidRPr="00CD7B14">
                <w:rPr>
                  <w:rStyle w:val="a3"/>
                  <w:rFonts w:ascii="Arial" w:hAnsi="Arial" w:cs="Arial"/>
                  <w:sz w:val="28"/>
                  <w:szCs w:val="28"/>
                </w:rPr>
                <w:t>http://www.internet-kontrol.ru/</w:t>
              </w:r>
            </w:hyperlink>
          </w:p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</w:p>
        </w:tc>
      </w:tr>
      <w:tr w:rsidR="00CD7B14" w:rsidRPr="00CD7B14" w:rsidTr="00277E1B">
        <w:trPr>
          <w:trHeight w:val="150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 </w:t>
            </w:r>
          </w:p>
        </w:tc>
      </w:tr>
      <w:tr w:rsidR="00CD7B14" w:rsidRPr="00CD7B14" w:rsidTr="00277E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b/>
                <w:bCs/>
                <w:noProof/>
                <w:color w:val="663300"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361950"/>
                  <wp:effectExtent l="19050" t="0" r="0" b="0"/>
                  <wp:docPr id="15" name="Рисунок 15" descr="http://dubrk.karelia.ru/images/t_3000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ubrk.karelia.ru/images/t_3000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hyperlink r:id="rId18" w:tgtFrame="_blank" w:history="1">
              <w:proofErr w:type="spellStart"/>
              <w:r w:rsidRPr="00CD7B14">
                <w:rPr>
                  <w:rStyle w:val="a4"/>
                  <w:rFonts w:ascii="Arial" w:hAnsi="Arial" w:cs="Arial"/>
                  <w:color w:val="663300"/>
                  <w:sz w:val="28"/>
                  <w:szCs w:val="28"/>
                  <w:u w:val="single"/>
                </w:rPr>
                <w:t>Началка</w:t>
              </w:r>
              <w:proofErr w:type="gramStart"/>
              <w:r w:rsidRPr="00CD7B14">
                <w:rPr>
                  <w:rStyle w:val="a4"/>
                  <w:rFonts w:ascii="Arial" w:hAnsi="Arial" w:cs="Arial"/>
                  <w:color w:val="663300"/>
                  <w:sz w:val="28"/>
                  <w:szCs w:val="28"/>
                  <w:u w:val="single"/>
                </w:rPr>
                <w:t>.к</w:t>
              </w:r>
              <w:proofErr w:type="gramEnd"/>
              <w:r w:rsidRPr="00CD7B14">
                <w:rPr>
                  <w:rStyle w:val="a4"/>
                  <w:rFonts w:ascii="Arial" w:hAnsi="Arial" w:cs="Arial"/>
                  <w:color w:val="663300"/>
                  <w:sz w:val="28"/>
                  <w:szCs w:val="28"/>
                  <w:u w:val="single"/>
                </w:rPr>
                <w:t>ом</w:t>
              </w:r>
              <w:proofErr w:type="spellEnd"/>
            </w:hyperlink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. Безопасность детей в Интернете: статьи, учебное видео, советы практиков, работы фестиваля творческих проектов по правилам безопасного пользования Интернетом, «Джентльменское соглашение».</w:t>
            </w:r>
          </w:p>
        </w:tc>
      </w:tr>
      <w:tr w:rsidR="00CD7B14" w:rsidRPr="00CD7B14" w:rsidTr="00277E1B">
        <w:trPr>
          <w:trHeight w:val="150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 </w:t>
            </w:r>
          </w:p>
        </w:tc>
      </w:tr>
      <w:tr w:rsidR="00CD7B14" w:rsidRPr="00CD7B14" w:rsidTr="00277E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b/>
                <w:bCs/>
                <w:noProof/>
                <w:color w:val="663300"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800100"/>
                  <wp:effectExtent l="19050" t="0" r="0" b="0"/>
                  <wp:docPr id="17" name="Рисунок 17" descr="http://dubrk.karelia.ru/images/t_3002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ubrk.karelia.ru/images/t_3002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hyperlink r:id="rId21" w:tgtFrame="_blank" w:history="1">
              <w:r w:rsidRPr="00CD7B14">
                <w:rPr>
                  <w:rStyle w:val="a4"/>
                  <w:rFonts w:ascii="Arial" w:hAnsi="Arial" w:cs="Arial"/>
                  <w:color w:val="663300"/>
                  <w:sz w:val="28"/>
                  <w:szCs w:val="28"/>
                  <w:u w:val="single"/>
                </w:rPr>
                <w:t>"Основы безопасности детей и молодежи в Интернете"</w:t>
              </w:r>
            </w:hyperlink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 xml:space="preserve"> — интерактивный курс по </w:t>
            </w:r>
            <w:proofErr w:type="spellStart"/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Интерент-безопасности</w:t>
            </w:r>
            <w:proofErr w:type="spellEnd"/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 xml:space="preserve"> (рассказы в картинках для детей, тесты для школьников, материалы в помощь родителям и учителям)</w:t>
            </w:r>
          </w:p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hyperlink r:id="rId22" w:history="1">
              <w:r w:rsidRPr="00CD7B14">
                <w:rPr>
                  <w:rStyle w:val="a3"/>
                  <w:rFonts w:ascii="Arial" w:hAnsi="Arial" w:cs="Arial"/>
                  <w:sz w:val="28"/>
                  <w:szCs w:val="28"/>
                </w:rPr>
                <w:t>https://laste.arvutikaitse.ee/rus/html/etusivu.htm</w:t>
              </w:r>
            </w:hyperlink>
          </w:p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</w:p>
        </w:tc>
      </w:tr>
      <w:tr w:rsidR="00CD7B14" w:rsidRPr="00CD7B14" w:rsidTr="00277E1B">
        <w:trPr>
          <w:trHeight w:val="150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 </w:t>
            </w:r>
          </w:p>
        </w:tc>
      </w:tr>
      <w:tr w:rsidR="00CD7B14" w:rsidRPr="00CD7B14" w:rsidTr="00277E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b/>
                <w:bCs/>
                <w:noProof/>
                <w:color w:val="663300"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628650"/>
                  <wp:effectExtent l="19050" t="0" r="0" b="0"/>
                  <wp:docPr id="18" name="Рисунок 18" descr="http://dubrk.karelia.ru/images/t_3003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ubrk.karelia.ru/images/t_3003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t>Хотите получить не только полезные советы, но и развлечься? Тогда вам сюда – в </w:t>
            </w:r>
            <w:proofErr w:type="spellStart"/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fldChar w:fldCharType="begin"/>
            </w: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instrText xml:space="preserve"> HYPERLINK "http://www.wildwebwoods.org/popup.php?lang=ru" \t "_blank" </w:instrText>
            </w:r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fldChar w:fldCharType="separate"/>
            </w:r>
            <w:r w:rsidRPr="00CD7B14">
              <w:rPr>
                <w:rStyle w:val="a4"/>
                <w:rFonts w:ascii="Arial" w:hAnsi="Arial" w:cs="Arial"/>
                <w:color w:val="663300"/>
                <w:sz w:val="28"/>
                <w:szCs w:val="28"/>
              </w:rPr>
              <w:t>ИнтерНетЛес</w:t>
            </w:r>
            <w:proofErr w:type="spellEnd"/>
            <w:r w:rsidRPr="00CD7B14">
              <w:rPr>
                <w:rFonts w:ascii="Arial" w:hAnsi="Arial" w:cs="Arial"/>
                <w:color w:val="663300"/>
                <w:sz w:val="28"/>
                <w:szCs w:val="28"/>
              </w:rPr>
              <w:fldChar w:fldCharType="end"/>
            </w:r>
          </w:p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  <w:hyperlink r:id="rId25" w:history="1">
              <w:r w:rsidRPr="00CD7B14">
                <w:rPr>
                  <w:rStyle w:val="a3"/>
                  <w:rFonts w:ascii="Arial" w:hAnsi="Arial" w:cs="Arial"/>
                  <w:sz w:val="28"/>
                  <w:szCs w:val="28"/>
                </w:rPr>
                <w:t>http://www.wildwebwoods.org/popup.php?lang=ru</w:t>
              </w:r>
            </w:hyperlink>
          </w:p>
          <w:p w:rsidR="00CD7B14" w:rsidRPr="00CD7B14" w:rsidRDefault="00CD7B14" w:rsidP="00277E1B">
            <w:pPr>
              <w:spacing w:after="0" w:line="240" w:lineRule="auto"/>
              <w:rPr>
                <w:rFonts w:ascii="Arial" w:hAnsi="Arial" w:cs="Arial"/>
                <w:color w:val="663300"/>
                <w:sz w:val="28"/>
                <w:szCs w:val="28"/>
              </w:rPr>
            </w:pPr>
          </w:p>
        </w:tc>
      </w:tr>
    </w:tbl>
    <w:p w:rsidR="00961C9C" w:rsidRPr="00CD7B14" w:rsidRDefault="00961C9C">
      <w:pPr>
        <w:rPr>
          <w:rFonts w:ascii="Arial" w:hAnsi="Arial" w:cs="Arial"/>
          <w:sz w:val="24"/>
          <w:szCs w:val="24"/>
        </w:rPr>
      </w:pPr>
    </w:p>
    <w:sectPr w:rsidR="00961C9C" w:rsidRPr="00CD7B14" w:rsidSect="00CD7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B14"/>
    <w:rsid w:val="002B4E22"/>
    <w:rsid w:val="00681592"/>
    <w:rsid w:val="00961C9C"/>
    <w:rsid w:val="00BE3F67"/>
    <w:rsid w:val="00CD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1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D7B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rk.karelia.ru/images/2996.pn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nachalka.com/bezopasnos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laste.arvutikaitse.ee/rus/html/etusivu.htm" TargetMode="External"/><Relationship Id="rId7" Type="http://schemas.openxmlformats.org/officeDocument/2006/relationships/hyperlink" Target="https://rocit.ru/hotline" TargetMode="External"/><Relationship Id="rId12" Type="http://schemas.openxmlformats.org/officeDocument/2006/relationships/hyperlink" Target="http://dubrk.karelia.ru/images/2999.png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wildwebwoods.org/popup.php?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ubrk.karelia.ru/images/3000.png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://www.hotline.rocit.ru/" TargetMode="External"/><Relationship Id="rId11" Type="http://schemas.openxmlformats.org/officeDocument/2006/relationships/hyperlink" Target="http://detionline.com/helpline/about" TargetMode="External"/><Relationship Id="rId24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internet-kontrol.ru/" TargetMode="External"/><Relationship Id="rId23" Type="http://schemas.openxmlformats.org/officeDocument/2006/relationships/hyperlink" Target="http://dubrk.karelia.ru/images/3003.png" TargetMode="External"/><Relationship Id="rId10" Type="http://schemas.openxmlformats.org/officeDocument/2006/relationships/hyperlink" Target="http://detionline.com/helpline/about" TargetMode="External"/><Relationship Id="rId19" Type="http://schemas.openxmlformats.org/officeDocument/2006/relationships/hyperlink" Target="http://dubrk.karelia.ru/images/3002.png" TargetMode="External"/><Relationship Id="rId4" Type="http://schemas.openxmlformats.org/officeDocument/2006/relationships/hyperlink" Target="http://dubrk.karelia.ru/images/2995.png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internet-kontrol.ru/" TargetMode="External"/><Relationship Id="rId22" Type="http://schemas.openxmlformats.org/officeDocument/2006/relationships/hyperlink" Target="https://laste.arvutikaitse.ee/rus/html/etusivu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2019-03-15T17:18:00Z</dcterms:created>
  <dcterms:modified xsi:type="dcterms:W3CDTF">2019-03-15T17:20:00Z</dcterms:modified>
</cp:coreProperties>
</file>